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81601" w14:textId="2B9FA8E9" w:rsidR="00BF6899" w:rsidRPr="00073CFC" w:rsidRDefault="00000000" w:rsidP="08522D2C">
      <w:pPr>
        <w:jc w:val="center"/>
        <w:rPr>
          <w:rFonts w:ascii="Poppins" w:hAnsi="Poppins" w:cs="Poppins"/>
          <w:b/>
          <w:bCs/>
          <w:sz w:val="28"/>
          <w:szCs w:val="28"/>
        </w:rPr>
      </w:pPr>
      <w:r w:rsidRPr="08522D2C">
        <w:rPr>
          <w:rFonts w:ascii="Poppins" w:hAnsi="Poppins" w:cs="Poppins"/>
          <w:b/>
          <w:bCs/>
          <w:sz w:val="28"/>
          <w:szCs w:val="28"/>
        </w:rPr>
        <w:t>Noise Management Plan</w:t>
      </w:r>
    </w:p>
    <w:p w14:paraId="3B412444" w14:textId="77777777" w:rsidR="00BF6899" w:rsidRPr="00073CFC" w:rsidRDefault="00000000" w:rsidP="00073CFC">
      <w:pPr>
        <w:rPr>
          <w:rFonts w:ascii="Poppins" w:hAnsi="Poppins" w:cs="Poppins"/>
          <w:sz w:val="20"/>
          <w:szCs w:val="20"/>
        </w:rPr>
      </w:pPr>
      <w:r w:rsidRPr="00073CFC">
        <w:rPr>
          <w:rFonts w:ascii="Poppins" w:hAnsi="Poppins" w:cs="Poppins"/>
          <w:sz w:val="20"/>
          <w:szCs w:val="20"/>
        </w:rPr>
        <w:t>This template is designed to help event organisers plan for and manage noise impacts during their event. It is particularly important for events involving amplified sound or activities outside of standard EPA noise regulations.</w:t>
      </w:r>
    </w:p>
    <w:p w14:paraId="79C20EE9" w14:textId="0B6C604C" w:rsidR="00443597" w:rsidRDefault="5BB779AC" w:rsidP="03759250">
      <w:pPr>
        <w:rPr>
          <w:rFonts w:ascii="Poppins" w:eastAsia="Poppins" w:hAnsi="Poppins" w:cs="Poppins"/>
          <w:sz w:val="20"/>
          <w:szCs w:val="20"/>
        </w:rPr>
      </w:pPr>
      <w:r w:rsidRPr="03759250">
        <w:rPr>
          <w:rFonts w:ascii="Poppins" w:hAnsi="Poppins" w:cs="Poppins"/>
          <w:b/>
          <w:bCs/>
          <w:sz w:val="20"/>
          <w:szCs w:val="20"/>
        </w:rPr>
        <w:t xml:space="preserve">Refer to the EPA for more information: </w:t>
      </w:r>
      <w:hyperlink r:id="rId9">
        <w:r w:rsidRPr="03759250">
          <w:rPr>
            <w:rStyle w:val="Hyperlink"/>
            <w:rFonts w:ascii="Poppins" w:eastAsia="Poppins" w:hAnsi="Poppins" w:cs="Poppins"/>
            <w:sz w:val="20"/>
            <w:szCs w:val="20"/>
          </w:rPr>
          <w:t>Music noise from outdoor entertainment venues and events | epa.vic.gov.au</w:t>
        </w:r>
      </w:hyperlink>
    </w:p>
    <w:p w14:paraId="20E6F8C4" w14:textId="393AB66A" w:rsidR="00BF6899" w:rsidRPr="00835CA9" w:rsidRDefault="00000000" w:rsidP="00073CFC">
      <w:pPr>
        <w:rPr>
          <w:rFonts w:ascii="Poppins" w:hAnsi="Poppins" w:cs="Poppins"/>
          <w:b/>
          <w:bCs/>
          <w:sz w:val="20"/>
          <w:szCs w:val="20"/>
        </w:rPr>
      </w:pPr>
      <w:r w:rsidRPr="00073CFC">
        <w:rPr>
          <w:rFonts w:ascii="Poppins" w:hAnsi="Poppins" w:cs="Poppins"/>
          <w:b/>
          <w:bCs/>
          <w:sz w:val="20"/>
          <w:szCs w:val="20"/>
        </w:rPr>
        <w:t>1. Event Details</w:t>
      </w:r>
    </w:p>
    <w:tbl>
      <w:tblPr>
        <w:tblStyle w:val="TableGrid"/>
        <w:tblW w:w="0" w:type="auto"/>
        <w:tblLook w:val="04A0" w:firstRow="1" w:lastRow="0" w:firstColumn="1" w:lastColumn="0" w:noHBand="0" w:noVBand="1"/>
      </w:tblPr>
      <w:tblGrid>
        <w:gridCol w:w="4928"/>
        <w:gridCol w:w="3044"/>
        <w:gridCol w:w="3044"/>
      </w:tblGrid>
      <w:tr w:rsidR="00472D9E" w14:paraId="6BF6F5D0" w14:textId="77777777" w:rsidTr="00835CA9">
        <w:tc>
          <w:tcPr>
            <w:tcW w:w="4928" w:type="dxa"/>
            <w:shd w:val="clear" w:color="auto" w:fill="DBE5F1" w:themeFill="accent1" w:themeFillTint="33"/>
          </w:tcPr>
          <w:p w14:paraId="50FC8C5D" w14:textId="6017E102" w:rsidR="00472D9E" w:rsidRPr="00835CA9" w:rsidRDefault="00472D9E" w:rsidP="00073CFC">
            <w:pPr>
              <w:rPr>
                <w:rFonts w:ascii="Poppins" w:hAnsi="Poppins" w:cs="Poppins"/>
                <w:sz w:val="20"/>
                <w:szCs w:val="20"/>
              </w:rPr>
            </w:pPr>
            <w:r w:rsidRPr="00835CA9">
              <w:rPr>
                <w:rFonts w:ascii="Poppins" w:hAnsi="Poppins" w:cs="Poppins"/>
                <w:sz w:val="20"/>
                <w:szCs w:val="20"/>
              </w:rPr>
              <w:t>Event Name</w:t>
            </w:r>
          </w:p>
        </w:tc>
        <w:tc>
          <w:tcPr>
            <w:tcW w:w="6088" w:type="dxa"/>
            <w:gridSpan w:val="2"/>
          </w:tcPr>
          <w:p w14:paraId="03A1A9AD" w14:textId="77777777" w:rsidR="00472D9E" w:rsidRDefault="00472D9E" w:rsidP="00073CFC">
            <w:pPr>
              <w:rPr>
                <w:rFonts w:ascii="Poppins" w:hAnsi="Poppins" w:cs="Poppins"/>
                <w:b/>
                <w:bCs/>
                <w:sz w:val="20"/>
                <w:szCs w:val="20"/>
              </w:rPr>
            </w:pPr>
          </w:p>
        </w:tc>
      </w:tr>
      <w:tr w:rsidR="00472D9E" w14:paraId="0AE03433" w14:textId="77777777" w:rsidTr="00835CA9">
        <w:tc>
          <w:tcPr>
            <w:tcW w:w="4928" w:type="dxa"/>
            <w:shd w:val="clear" w:color="auto" w:fill="DBE5F1" w:themeFill="accent1" w:themeFillTint="33"/>
          </w:tcPr>
          <w:p w14:paraId="7C410D97" w14:textId="57B00B60" w:rsidR="00472D9E" w:rsidRPr="00835CA9" w:rsidRDefault="00472D9E" w:rsidP="00073CFC">
            <w:pPr>
              <w:rPr>
                <w:rFonts w:ascii="Poppins" w:hAnsi="Poppins" w:cs="Poppins"/>
                <w:sz w:val="20"/>
                <w:szCs w:val="20"/>
              </w:rPr>
            </w:pPr>
            <w:r w:rsidRPr="00835CA9">
              <w:rPr>
                <w:rFonts w:ascii="Poppins" w:hAnsi="Poppins" w:cs="Poppins"/>
                <w:sz w:val="20"/>
                <w:szCs w:val="20"/>
              </w:rPr>
              <w:t>Location</w:t>
            </w:r>
          </w:p>
        </w:tc>
        <w:tc>
          <w:tcPr>
            <w:tcW w:w="6088" w:type="dxa"/>
            <w:gridSpan w:val="2"/>
          </w:tcPr>
          <w:p w14:paraId="66B362BF" w14:textId="77777777" w:rsidR="00472D9E" w:rsidRDefault="00472D9E" w:rsidP="00073CFC">
            <w:pPr>
              <w:rPr>
                <w:rFonts w:ascii="Poppins" w:hAnsi="Poppins" w:cs="Poppins"/>
                <w:b/>
                <w:bCs/>
                <w:sz w:val="20"/>
                <w:szCs w:val="20"/>
              </w:rPr>
            </w:pPr>
          </w:p>
        </w:tc>
      </w:tr>
      <w:tr w:rsidR="00472D9E" w14:paraId="578AC4F3" w14:textId="77777777" w:rsidTr="00835CA9">
        <w:tc>
          <w:tcPr>
            <w:tcW w:w="4928" w:type="dxa"/>
            <w:shd w:val="clear" w:color="auto" w:fill="DBE5F1" w:themeFill="accent1" w:themeFillTint="33"/>
          </w:tcPr>
          <w:p w14:paraId="563F30D6" w14:textId="4D2D234C" w:rsidR="00472D9E" w:rsidRPr="00835CA9" w:rsidRDefault="00835CA9" w:rsidP="00073CFC">
            <w:pPr>
              <w:rPr>
                <w:rFonts w:ascii="Poppins" w:hAnsi="Poppins" w:cs="Poppins"/>
                <w:sz w:val="20"/>
                <w:szCs w:val="20"/>
              </w:rPr>
            </w:pPr>
            <w:r w:rsidRPr="00835CA9">
              <w:rPr>
                <w:rFonts w:ascii="Poppins" w:hAnsi="Poppins" w:cs="Poppins"/>
                <w:sz w:val="20"/>
                <w:szCs w:val="20"/>
              </w:rPr>
              <w:t>Date(s)</w:t>
            </w:r>
          </w:p>
        </w:tc>
        <w:tc>
          <w:tcPr>
            <w:tcW w:w="6088" w:type="dxa"/>
            <w:gridSpan w:val="2"/>
          </w:tcPr>
          <w:p w14:paraId="5141774E" w14:textId="77777777" w:rsidR="00472D9E" w:rsidRDefault="00472D9E" w:rsidP="00073CFC">
            <w:pPr>
              <w:rPr>
                <w:rFonts w:ascii="Poppins" w:hAnsi="Poppins" w:cs="Poppins"/>
                <w:b/>
                <w:bCs/>
                <w:sz w:val="20"/>
                <w:szCs w:val="20"/>
              </w:rPr>
            </w:pPr>
          </w:p>
        </w:tc>
      </w:tr>
      <w:tr w:rsidR="00472D9E" w14:paraId="0C204CE0" w14:textId="77777777" w:rsidTr="00835CA9">
        <w:tc>
          <w:tcPr>
            <w:tcW w:w="4928" w:type="dxa"/>
            <w:shd w:val="clear" w:color="auto" w:fill="DBE5F1" w:themeFill="accent1" w:themeFillTint="33"/>
          </w:tcPr>
          <w:p w14:paraId="01B28169" w14:textId="262BB0D8" w:rsidR="00472D9E" w:rsidRPr="00835CA9" w:rsidRDefault="00835CA9" w:rsidP="00073CFC">
            <w:pPr>
              <w:rPr>
                <w:rFonts w:ascii="Poppins" w:hAnsi="Poppins" w:cs="Poppins"/>
                <w:sz w:val="20"/>
                <w:szCs w:val="20"/>
              </w:rPr>
            </w:pPr>
            <w:r w:rsidRPr="00835CA9">
              <w:rPr>
                <w:rFonts w:ascii="Poppins" w:hAnsi="Poppins" w:cs="Poppins"/>
                <w:sz w:val="20"/>
                <w:szCs w:val="20"/>
              </w:rPr>
              <w:t>Times</w:t>
            </w:r>
          </w:p>
        </w:tc>
        <w:tc>
          <w:tcPr>
            <w:tcW w:w="6088" w:type="dxa"/>
            <w:gridSpan w:val="2"/>
          </w:tcPr>
          <w:p w14:paraId="381B5889" w14:textId="77777777" w:rsidR="00472D9E" w:rsidRDefault="00472D9E" w:rsidP="00073CFC">
            <w:pPr>
              <w:rPr>
                <w:rFonts w:ascii="Poppins" w:hAnsi="Poppins" w:cs="Poppins"/>
                <w:b/>
                <w:bCs/>
                <w:sz w:val="20"/>
                <w:szCs w:val="20"/>
              </w:rPr>
            </w:pPr>
          </w:p>
        </w:tc>
      </w:tr>
      <w:tr w:rsidR="00F83E5E" w14:paraId="1228959D" w14:textId="77777777" w:rsidTr="008924AB">
        <w:tc>
          <w:tcPr>
            <w:tcW w:w="4928" w:type="dxa"/>
            <w:shd w:val="clear" w:color="auto" w:fill="DBE5F1" w:themeFill="accent1" w:themeFillTint="33"/>
          </w:tcPr>
          <w:p w14:paraId="4E31F455" w14:textId="7475DB84" w:rsidR="00F83E5E" w:rsidRPr="00835CA9" w:rsidRDefault="00F83E5E" w:rsidP="00073CFC">
            <w:pPr>
              <w:rPr>
                <w:rFonts w:ascii="Poppins" w:hAnsi="Poppins" w:cs="Poppins"/>
                <w:sz w:val="20"/>
                <w:szCs w:val="20"/>
              </w:rPr>
            </w:pPr>
            <w:r w:rsidRPr="00835CA9">
              <w:rPr>
                <w:rFonts w:ascii="Poppins" w:hAnsi="Poppins" w:cs="Poppins"/>
                <w:sz w:val="20"/>
                <w:szCs w:val="20"/>
              </w:rPr>
              <w:t>Amplified sound?</w:t>
            </w:r>
          </w:p>
        </w:tc>
        <w:tc>
          <w:tcPr>
            <w:tcW w:w="3044" w:type="dxa"/>
          </w:tcPr>
          <w:p w14:paraId="130AEBB1" w14:textId="129B5605" w:rsidR="00F83E5E" w:rsidRPr="00F83E5E" w:rsidRDefault="00F83E5E" w:rsidP="00F83E5E">
            <w:pPr>
              <w:jc w:val="center"/>
              <w:rPr>
                <w:rFonts w:ascii="Poppins" w:hAnsi="Poppins" w:cs="Poppins"/>
                <w:sz w:val="20"/>
                <w:szCs w:val="20"/>
              </w:rPr>
            </w:pPr>
            <w:r w:rsidRPr="00F83E5E">
              <w:rPr>
                <w:rFonts w:ascii="Poppins" w:hAnsi="Poppins" w:cs="Poppins"/>
                <w:sz w:val="20"/>
                <w:szCs w:val="20"/>
              </w:rPr>
              <w:t>Yes</w:t>
            </w:r>
          </w:p>
        </w:tc>
        <w:tc>
          <w:tcPr>
            <w:tcW w:w="3044" w:type="dxa"/>
          </w:tcPr>
          <w:p w14:paraId="6D773B3D" w14:textId="619B6643" w:rsidR="00F83E5E" w:rsidRPr="00F83E5E" w:rsidRDefault="00F83E5E" w:rsidP="00F83E5E">
            <w:pPr>
              <w:jc w:val="center"/>
              <w:rPr>
                <w:rFonts w:ascii="Poppins" w:hAnsi="Poppins" w:cs="Poppins"/>
                <w:sz w:val="20"/>
                <w:szCs w:val="20"/>
              </w:rPr>
            </w:pPr>
            <w:r w:rsidRPr="00F83E5E">
              <w:rPr>
                <w:rFonts w:ascii="Poppins" w:hAnsi="Poppins" w:cs="Poppins"/>
                <w:sz w:val="20"/>
                <w:szCs w:val="20"/>
              </w:rPr>
              <w:t>No</w:t>
            </w:r>
          </w:p>
        </w:tc>
      </w:tr>
      <w:tr w:rsidR="00F83E5E" w14:paraId="06F79465" w14:textId="77777777" w:rsidTr="00156550">
        <w:tc>
          <w:tcPr>
            <w:tcW w:w="4928" w:type="dxa"/>
            <w:shd w:val="clear" w:color="auto" w:fill="DBE5F1" w:themeFill="accent1" w:themeFillTint="33"/>
          </w:tcPr>
          <w:p w14:paraId="3A0064A7" w14:textId="5ECD5537" w:rsidR="00F83E5E" w:rsidRPr="00835CA9" w:rsidRDefault="00F83E5E" w:rsidP="00073CFC">
            <w:pPr>
              <w:rPr>
                <w:rFonts w:ascii="Poppins" w:hAnsi="Poppins" w:cs="Poppins"/>
                <w:sz w:val="20"/>
                <w:szCs w:val="20"/>
              </w:rPr>
            </w:pPr>
            <w:r w:rsidRPr="00835CA9">
              <w:rPr>
                <w:rFonts w:ascii="Poppins" w:hAnsi="Poppins" w:cs="Poppins"/>
                <w:sz w:val="20"/>
                <w:szCs w:val="20"/>
              </w:rPr>
              <w:t>Operating outside standard EPA hours?</w:t>
            </w:r>
          </w:p>
        </w:tc>
        <w:tc>
          <w:tcPr>
            <w:tcW w:w="3044" w:type="dxa"/>
          </w:tcPr>
          <w:p w14:paraId="67D9C37E" w14:textId="41D2C031" w:rsidR="00F83E5E" w:rsidRPr="00F83E5E" w:rsidRDefault="00F83E5E" w:rsidP="00F83E5E">
            <w:pPr>
              <w:jc w:val="center"/>
              <w:rPr>
                <w:rFonts w:ascii="Poppins" w:hAnsi="Poppins" w:cs="Poppins"/>
                <w:sz w:val="20"/>
                <w:szCs w:val="20"/>
              </w:rPr>
            </w:pPr>
            <w:r w:rsidRPr="00F83E5E">
              <w:rPr>
                <w:rFonts w:ascii="Poppins" w:hAnsi="Poppins" w:cs="Poppins"/>
                <w:sz w:val="20"/>
                <w:szCs w:val="20"/>
              </w:rPr>
              <w:t>Yes</w:t>
            </w:r>
          </w:p>
        </w:tc>
        <w:tc>
          <w:tcPr>
            <w:tcW w:w="3044" w:type="dxa"/>
          </w:tcPr>
          <w:p w14:paraId="3C22327C" w14:textId="74D4EAF3" w:rsidR="00F83E5E" w:rsidRPr="00F83E5E" w:rsidRDefault="00F83E5E" w:rsidP="00F83E5E">
            <w:pPr>
              <w:jc w:val="center"/>
              <w:rPr>
                <w:rFonts w:ascii="Poppins" w:hAnsi="Poppins" w:cs="Poppins"/>
                <w:sz w:val="20"/>
                <w:szCs w:val="20"/>
              </w:rPr>
            </w:pPr>
            <w:r w:rsidRPr="00F83E5E">
              <w:rPr>
                <w:rFonts w:ascii="Poppins" w:hAnsi="Poppins" w:cs="Poppins"/>
                <w:sz w:val="20"/>
                <w:szCs w:val="20"/>
              </w:rPr>
              <w:t>No</w:t>
            </w:r>
          </w:p>
        </w:tc>
      </w:tr>
    </w:tbl>
    <w:p w14:paraId="5FA79BE5" w14:textId="53BC2E94" w:rsidR="7CC2BD85" w:rsidRDefault="7CC2BD85" w:rsidP="7CC2BD85">
      <w:pPr>
        <w:rPr>
          <w:rFonts w:ascii="Poppins" w:hAnsi="Poppins" w:cs="Poppins"/>
          <w:b/>
          <w:bCs/>
          <w:sz w:val="20"/>
          <w:szCs w:val="20"/>
        </w:rPr>
      </w:pPr>
    </w:p>
    <w:p w14:paraId="57E23159" w14:textId="24C3063E" w:rsidR="00BF6899" w:rsidRPr="00073CFC" w:rsidRDefault="00000000" w:rsidP="00073CFC">
      <w:pPr>
        <w:rPr>
          <w:rFonts w:ascii="Poppins" w:hAnsi="Poppins" w:cs="Poppins"/>
          <w:b/>
          <w:bCs/>
          <w:sz w:val="20"/>
          <w:szCs w:val="20"/>
        </w:rPr>
      </w:pPr>
      <w:r w:rsidRPr="00073CFC">
        <w:rPr>
          <w:rFonts w:ascii="Poppins" w:hAnsi="Poppins" w:cs="Poppins"/>
          <w:b/>
          <w:bCs/>
          <w:sz w:val="20"/>
          <w:szCs w:val="20"/>
        </w:rPr>
        <w:t>2. Noise Sources</w:t>
      </w:r>
    </w:p>
    <w:p w14:paraId="1B8BFB60" w14:textId="4DF75310" w:rsidR="00BF6899" w:rsidRDefault="00000000" w:rsidP="00073CFC">
      <w:pPr>
        <w:rPr>
          <w:rFonts w:ascii="Poppins" w:hAnsi="Poppins" w:cs="Poppins"/>
          <w:sz w:val="20"/>
          <w:szCs w:val="20"/>
        </w:rPr>
      </w:pPr>
      <w:r w:rsidRPr="00073CFC">
        <w:rPr>
          <w:rFonts w:ascii="Poppins" w:hAnsi="Poppins" w:cs="Poppins"/>
          <w:sz w:val="20"/>
          <w:szCs w:val="20"/>
        </w:rPr>
        <w:t>List all expected noise sources (e.g., live music, speakers, generators)</w:t>
      </w:r>
      <w:r w:rsidR="00F83E5E">
        <w:rPr>
          <w:rFonts w:ascii="Poppins" w:hAnsi="Poppins" w:cs="Poppins"/>
          <w:sz w:val="20"/>
          <w:szCs w:val="20"/>
        </w:rPr>
        <w:t>.</w:t>
      </w:r>
    </w:p>
    <w:tbl>
      <w:tblPr>
        <w:tblStyle w:val="TableGrid"/>
        <w:tblW w:w="0" w:type="auto"/>
        <w:tblLook w:val="04A0" w:firstRow="1" w:lastRow="0" w:firstColumn="1" w:lastColumn="0" w:noHBand="0" w:noVBand="1"/>
      </w:tblPr>
      <w:tblGrid>
        <w:gridCol w:w="11016"/>
      </w:tblGrid>
      <w:tr w:rsidR="00835CA9" w14:paraId="0198538F" w14:textId="77777777" w:rsidTr="00835CA9">
        <w:tc>
          <w:tcPr>
            <w:tcW w:w="11016" w:type="dxa"/>
          </w:tcPr>
          <w:p w14:paraId="31A0D1AB" w14:textId="77777777" w:rsidR="00835CA9" w:rsidRDefault="00835CA9" w:rsidP="00073CFC">
            <w:pPr>
              <w:rPr>
                <w:rFonts w:ascii="Poppins" w:hAnsi="Poppins" w:cs="Poppins"/>
                <w:sz w:val="20"/>
                <w:szCs w:val="20"/>
              </w:rPr>
            </w:pPr>
          </w:p>
        </w:tc>
      </w:tr>
      <w:tr w:rsidR="00835CA9" w14:paraId="28CDE058" w14:textId="77777777" w:rsidTr="00835CA9">
        <w:tc>
          <w:tcPr>
            <w:tcW w:w="11016" w:type="dxa"/>
          </w:tcPr>
          <w:p w14:paraId="4BCA3E89" w14:textId="77777777" w:rsidR="00835CA9" w:rsidRDefault="00835CA9" w:rsidP="00073CFC">
            <w:pPr>
              <w:rPr>
                <w:rFonts w:ascii="Poppins" w:hAnsi="Poppins" w:cs="Poppins"/>
                <w:sz w:val="20"/>
                <w:szCs w:val="20"/>
              </w:rPr>
            </w:pPr>
          </w:p>
        </w:tc>
      </w:tr>
      <w:tr w:rsidR="00835CA9" w14:paraId="75EB3F2D" w14:textId="77777777" w:rsidTr="00835CA9">
        <w:tc>
          <w:tcPr>
            <w:tcW w:w="11016" w:type="dxa"/>
          </w:tcPr>
          <w:p w14:paraId="7D245559" w14:textId="77777777" w:rsidR="00835CA9" w:rsidRDefault="00835CA9" w:rsidP="00073CFC">
            <w:pPr>
              <w:rPr>
                <w:rFonts w:ascii="Poppins" w:hAnsi="Poppins" w:cs="Poppins"/>
                <w:sz w:val="20"/>
                <w:szCs w:val="20"/>
              </w:rPr>
            </w:pPr>
          </w:p>
        </w:tc>
      </w:tr>
      <w:tr w:rsidR="00835CA9" w14:paraId="1FCB5D3C" w14:textId="77777777" w:rsidTr="00835CA9">
        <w:tc>
          <w:tcPr>
            <w:tcW w:w="11016" w:type="dxa"/>
          </w:tcPr>
          <w:p w14:paraId="5CE38753" w14:textId="77777777" w:rsidR="00835CA9" w:rsidRDefault="00835CA9" w:rsidP="00073CFC">
            <w:pPr>
              <w:rPr>
                <w:rFonts w:ascii="Poppins" w:hAnsi="Poppins" w:cs="Poppins"/>
                <w:sz w:val="20"/>
                <w:szCs w:val="20"/>
              </w:rPr>
            </w:pPr>
          </w:p>
        </w:tc>
      </w:tr>
      <w:tr w:rsidR="00835CA9" w14:paraId="2BFD4E47" w14:textId="77777777" w:rsidTr="00835CA9">
        <w:tc>
          <w:tcPr>
            <w:tcW w:w="11016" w:type="dxa"/>
          </w:tcPr>
          <w:p w14:paraId="57C497B8" w14:textId="77777777" w:rsidR="00835CA9" w:rsidRDefault="00835CA9" w:rsidP="00073CFC">
            <w:pPr>
              <w:rPr>
                <w:rFonts w:ascii="Poppins" w:hAnsi="Poppins" w:cs="Poppins"/>
                <w:sz w:val="20"/>
                <w:szCs w:val="20"/>
              </w:rPr>
            </w:pPr>
          </w:p>
        </w:tc>
      </w:tr>
      <w:tr w:rsidR="00835CA9" w14:paraId="2C636EA8" w14:textId="77777777" w:rsidTr="00835CA9">
        <w:tc>
          <w:tcPr>
            <w:tcW w:w="11016" w:type="dxa"/>
          </w:tcPr>
          <w:p w14:paraId="2FB0CADE" w14:textId="77777777" w:rsidR="00835CA9" w:rsidRDefault="00835CA9" w:rsidP="00073CFC">
            <w:pPr>
              <w:rPr>
                <w:rFonts w:ascii="Poppins" w:hAnsi="Poppins" w:cs="Poppins"/>
                <w:sz w:val="20"/>
                <w:szCs w:val="20"/>
              </w:rPr>
            </w:pPr>
          </w:p>
        </w:tc>
      </w:tr>
    </w:tbl>
    <w:p w14:paraId="6982EF24" w14:textId="2FF4165A" w:rsidR="7CC2BD85" w:rsidRDefault="7CC2BD85" w:rsidP="7CC2BD85">
      <w:pPr>
        <w:rPr>
          <w:rFonts w:ascii="Poppins" w:hAnsi="Poppins" w:cs="Poppins"/>
          <w:b/>
          <w:bCs/>
          <w:sz w:val="20"/>
          <w:szCs w:val="20"/>
        </w:rPr>
      </w:pPr>
    </w:p>
    <w:p w14:paraId="29D00898" w14:textId="0D481441" w:rsidR="00BF6899" w:rsidRPr="00073CFC" w:rsidRDefault="00000000" w:rsidP="00073CFC">
      <w:pPr>
        <w:rPr>
          <w:rFonts w:ascii="Poppins" w:hAnsi="Poppins" w:cs="Poppins"/>
          <w:b/>
          <w:bCs/>
          <w:sz w:val="20"/>
          <w:szCs w:val="20"/>
        </w:rPr>
      </w:pPr>
      <w:r w:rsidRPr="00073CFC">
        <w:rPr>
          <w:rFonts w:ascii="Poppins" w:hAnsi="Poppins" w:cs="Poppins"/>
          <w:b/>
          <w:bCs/>
          <w:sz w:val="20"/>
          <w:szCs w:val="20"/>
        </w:rPr>
        <w:t>3. Noise Control Measures</w:t>
      </w:r>
    </w:p>
    <w:p w14:paraId="2CE682C4" w14:textId="1D0B1A29" w:rsidR="00BF6899" w:rsidRPr="00073CFC" w:rsidRDefault="00000000" w:rsidP="00073CFC">
      <w:pPr>
        <w:rPr>
          <w:rFonts w:ascii="Poppins" w:hAnsi="Poppins" w:cs="Poppins"/>
          <w:sz w:val="20"/>
          <w:szCs w:val="20"/>
        </w:rPr>
      </w:pPr>
      <w:r w:rsidRPr="7CC2BD85">
        <w:rPr>
          <w:rFonts w:ascii="Poppins" w:hAnsi="Poppins" w:cs="Poppins"/>
          <w:sz w:val="20"/>
          <w:szCs w:val="20"/>
        </w:rPr>
        <w:t xml:space="preserve">Describe the steps that will be taken to </w:t>
      </w:r>
      <w:proofErr w:type="spellStart"/>
      <w:r w:rsidRPr="7CC2BD85">
        <w:rPr>
          <w:rFonts w:ascii="Poppins" w:hAnsi="Poppins" w:cs="Poppins"/>
          <w:sz w:val="20"/>
          <w:szCs w:val="20"/>
        </w:rPr>
        <w:t>minimise</w:t>
      </w:r>
      <w:proofErr w:type="spellEnd"/>
      <w:r w:rsidRPr="7CC2BD85">
        <w:rPr>
          <w:rFonts w:ascii="Poppins" w:hAnsi="Poppins" w:cs="Poppins"/>
          <w:sz w:val="20"/>
          <w:szCs w:val="20"/>
        </w:rPr>
        <w:t xml:space="preserve"> noise impacts</w:t>
      </w:r>
      <w:r w:rsidR="0E212BFB" w:rsidRPr="7CC2BD85">
        <w:rPr>
          <w:rFonts w:ascii="Poppins" w:hAnsi="Poppins" w:cs="Poppins"/>
          <w:sz w:val="20"/>
          <w:szCs w:val="20"/>
        </w:rPr>
        <w:t xml:space="preserve"> (e.g.: face speakers away from residential area, set performance curfews, monitor decibels from nearest residential property etc.)</w:t>
      </w:r>
      <w:r w:rsidR="00F83E5E">
        <w:rPr>
          <w:rFonts w:ascii="Poppins" w:hAnsi="Poppins" w:cs="Poppins"/>
          <w:sz w:val="20"/>
          <w:szCs w:val="20"/>
        </w:rPr>
        <w:t>.</w:t>
      </w:r>
    </w:p>
    <w:tbl>
      <w:tblPr>
        <w:tblStyle w:val="TableGrid"/>
        <w:tblW w:w="0" w:type="auto"/>
        <w:tblLook w:val="04A0" w:firstRow="1" w:lastRow="0" w:firstColumn="1" w:lastColumn="0" w:noHBand="0" w:noVBand="1"/>
      </w:tblPr>
      <w:tblGrid>
        <w:gridCol w:w="11016"/>
      </w:tblGrid>
      <w:tr w:rsidR="00835CA9" w14:paraId="16B636E6" w14:textId="77777777" w:rsidTr="00835CA9">
        <w:tc>
          <w:tcPr>
            <w:tcW w:w="11016" w:type="dxa"/>
          </w:tcPr>
          <w:p w14:paraId="7D8FF4FB" w14:textId="77777777" w:rsidR="00835CA9" w:rsidRDefault="00835CA9" w:rsidP="00073CFC">
            <w:pPr>
              <w:rPr>
                <w:rFonts w:ascii="Poppins" w:hAnsi="Poppins" w:cs="Poppins"/>
                <w:sz w:val="20"/>
                <w:szCs w:val="20"/>
              </w:rPr>
            </w:pPr>
          </w:p>
        </w:tc>
      </w:tr>
      <w:tr w:rsidR="00835CA9" w14:paraId="2291F1C9" w14:textId="77777777" w:rsidTr="00835CA9">
        <w:tc>
          <w:tcPr>
            <w:tcW w:w="11016" w:type="dxa"/>
          </w:tcPr>
          <w:p w14:paraId="6764D6D1" w14:textId="77777777" w:rsidR="00835CA9" w:rsidRDefault="00835CA9" w:rsidP="00073CFC">
            <w:pPr>
              <w:rPr>
                <w:rFonts w:ascii="Poppins" w:hAnsi="Poppins" w:cs="Poppins"/>
                <w:sz w:val="20"/>
                <w:szCs w:val="20"/>
              </w:rPr>
            </w:pPr>
          </w:p>
        </w:tc>
      </w:tr>
      <w:tr w:rsidR="00835CA9" w14:paraId="08A50E12" w14:textId="77777777" w:rsidTr="00835CA9">
        <w:tc>
          <w:tcPr>
            <w:tcW w:w="11016" w:type="dxa"/>
          </w:tcPr>
          <w:p w14:paraId="53F56809" w14:textId="77777777" w:rsidR="00835CA9" w:rsidRDefault="00835CA9" w:rsidP="00073CFC">
            <w:pPr>
              <w:rPr>
                <w:rFonts w:ascii="Poppins" w:hAnsi="Poppins" w:cs="Poppins"/>
                <w:sz w:val="20"/>
                <w:szCs w:val="20"/>
              </w:rPr>
            </w:pPr>
          </w:p>
        </w:tc>
      </w:tr>
      <w:tr w:rsidR="00835CA9" w14:paraId="4E3C0832" w14:textId="77777777" w:rsidTr="00835CA9">
        <w:tc>
          <w:tcPr>
            <w:tcW w:w="11016" w:type="dxa"/>
          </w:tcPr>
          <w:p w14:paraId="3F197220" w14:textId="77777777" w:rsidR="00835CA9" w:rsidRDefault="00835CA9" w:rsidP="00073CFC">
            <w:pPr>
              <w:rPr>
                <w:rFonts w:ascii="Poppins" w:hAnsi="Poppins" w:cs="Poppins"/>
                <w:sz w:val="20"/>
                <w:szCs w:val="20"/>
              </w:rPr>
            </w:pPr>
          </w:p>
        </w:tc>
      </w:tr>
      <w:tr w:rsidR="00835CA9" w14:paraId="2E826CEA" w14:textId="77777777" w:rsidTr="00835CA9">
        <w:tc>
          <w:tcPr>
            <w:tcW w:w="11016" w:type="dxa"/>
          </w:tcPr>
          <w:p w14:paraId="70134672" w14:textId="77777777" w:rsidR="00835CA9" w:rsidRDefault="00835CA9" w:rsidP="00073CFC">
            <w:pPr>
              <w:rPr>
                <w:rFonts w:ascii="Poppins" w:hAnsi="Poppins" w:cs="Poppins"/>
                <w:sz w:val="20"/>
                <w:szCs w:val="20"/>
              </w:rPr>
            </w:pPr>
          </w:p>
        </w:tc>
      </w:tr>
      <w:tr w:rsidR="00835CA9" w14:paraId="7904350E" w14:textId="77777777" w:rsidTr="00835CA9">
        <w:tc>
          <w:tcPr>
            <w:tcW w:w="11016" w:type="dxa"/>
          </w:tcPr>
          <w:p w14:paraId="5C991D41" w14:textId="77777777" w:rsidR="00835CA9" w:rsidRDefault="00835CA9" w:rsidP="00073CFC">
            <w:pPr>
              <w:rPr>
                <w:rFonts w:ascii="Poppins" w:hAnsi="Poppins" w:cs="Poppins"/>
                <w:sz w:val="20"/>
                <w:szCs w:val="20"/>
              </w:rPr>
            </w:pPr>
          </w:p>
        </w:tc>
      </w:tr>
    </w:tbl>
    <w:p w14:paraId="151ADE89" w14:textId="6BF58420" w:rsidR="00F83E5E" w:rsidRDefault="00F83E5E" w:rsidP="00073CFC">
      <w:pPr>
        <w:rPr>
          <w:rFonts w:ascii="Poppins" w:hAnsi="Poppins" w:cs="Poppins"/>
          <w:b/>
          <w:bCs/>
          <w:sz w:val="20"/>
          <w:szCs w:val="20"/>
        </w:rPr>
      </w:pPr>
    </w:p>
    <w:p w14:paraId="44DAB257" w14:textId="77777777" w:rsidR="00F83E5E" w:rsidRDefault="00F83E5E">
      <w:pPr>
        <w:rPr>
          <w:rFonts w:ascii="Poppins" w:hAnsi="Poppins" w:cs="Poppins"/>
          <w:b/>
          <w:bCs/>
          <w:sz w:val="20"/>
          <w:szCs w:val="20"/>
        </w:rPr>
      </w:pPr>
      <w:r>
        <w:rPr>
          <w:rFonts w:ascii="Poppins" w:hAnsi="Poppins" w:cs="Poppins"/>
          <w:b/>
          <w:bCs/>
          <w:sz w:val="20"/>
          <w:szCs w:val="20"/>
        </w:rPr>
        <w:br w:type="page"/>
      </w:r>
    </w:p>
    <w:p w14:paraId="7113E7BF" w14:textId="4D06B357" w:rsidR="00BF6899" w:rsidRPr="00073CFC" w:rsidRDefault="00000000" w:rsidP="00073CFC">
      <w:pPr>
        <w:rPr>
          <w:rFonts w:ascii="Poppins" w:hAnsi="Poppins" w:cs="Poppins"/>
          <w:b/>
          <w:bCs/>
          <w:sz w:val="20"/>
          <w:szCs w:val="20"/>
        </w:rPr>
      </w:pPr>
      <w:r w:rsidRPr="00073CFC">
        <w:rPr>
          <w:rFonts w:ascii="Poppins" w:hAnsi="Poppins" w:cs="Poppins"/>
          <w:b/>
          <w:bCs/>
          <w:sz w:val="20"/>
          <w:szCs w:val="20"/>
        </w:rPr>
        <w:lastRenderedPageBreak/>
        <w:t>4. Sound Monitoring</w:t>
      </w:r>
    </w:p>
    <w:tbl>
      <w:tblPr>
        <w:tblStyle w:val="TableGrid"/>
        <w:tblW w:w="0" w:type="auto"/>
        <w:tblLook w:val="04A0" w:firstRow="1" w:lastRow="0" w:firstColumn="1" w:lastColumn="0" w:noHBand="0" w:noVBand="1"/>
      </w:tblPr>
      <w:tblGrid>
        <w:gridCol w:w="5211"/>
        <w:gridCol w:w="5805"/>
      </w:tblGrid>
      <w:tr w:rsidR="00F83E5E" w14:paraId="71CCC209" w14:textId="77777777" w:rsidTr="00F83E5E">
        <w:tc>
          <w:tcPr>
            <w:tcW w:w="5211" w:type="dxa"/>
            <w:shd w:val="clear" w:color="auto" w:fill="DBE5F1" w:themeFill="accent1" w:themeFillTint="33"/>
          </w:tcPr>
          <w:p w14:paraId="39ED44FF" w14:textId="05D0B62F" w:rsidR="00F83E5E" w:rsidRDefault="00F83E5E" w:rsidP="00073CFC">
            <w:pPr>
              <w:rPr>
                <w:rFonts w:ascii="Poppins" w:hAnsi="Poppins" w:cs="Poppins"/>
                <w:sz w:val="20"/>
                <w:szCs w:val="20"/>
              </w:rPr>
            </w:pPr>
            <w:r w:rsidRPr="00073CFC">
              <w:rPr>
                <w:rFonts w:ascii="Poppins" w:hAnsi="Poppins" w:cs="Poppins"/>
                <w:sz w:val="20"/>
                <w:szCs w:val="20"/>
              </w:rPr>
              <w:t>How will you measure noise levels (e.g., decibel meter)?</w:t>
            </w:r>
          </w:p>
        </w:tc>
        <w:tc>
          <w:tcPr>
            <w:tcW w:w="5805" w:type="dxa"/>
          </w:tcPr>
          <w:p w14:paraId="5E7CB8DC" w14:textId="77777777" w:rsidR="00F83E5E" w:rsidRDefault="00F83E5E" w:rsidP="00073CFC">
            <w:pPr>
              <w:rPr>
                <w:rFonts w:ascii="Poppins" w:hAnsi="Poppins" w:cs="Poppins"/>
                <w:sz w:val="20"/>
                <w:szCs w:val="20"/>
              </w:rPr>
            </w:pPr>
          </w:p>
        </w:tc>
      </w:tr>
      <w:tr w:rsidR="00F83E5E" w14:paraId="13265FAB" w14:textId="77777777" w:rsidTr="00F83E5E">
        <w:tc>
          <w:tcPr>
            <w:tcW w:w="5211" w:type="dxa"/>
            <w:shd w:val="clear" w:color="auto" w:fill="DBE5F1" w:themeFill="accent1" w:themeFillTint="33"/>
          </w:tcPr>
          <w:p w14:paraId="1591087C" w14:textId="32E9EE4F" w:rsidR="00F83E5E" w:rsidRPr="00073CFC" w:rsidRDefault="00F83E5E" w:rsidP="00F83E5E">
            <w:pPr>
              <w:rPr>
                <w:rFonts w:ascii="Poppins" w:hAnsi="Poppins" w:cs="Poppins"/>
                <w:sz w:val="20"/>
                <w:szCs w:val="20"/>
              </w:rPr>
            </w:pPr>
            <w:r w:rsidRPr="00073CFC">
              <w:rPr>
                <w:rFonts w:ascii="Poppins" w:hAnsi="Poppins" w:cs="Poppins"/>
                <w:sz w:val="20"/>
                <w:szCs w:val="20"/>
              </w:rPr>
              <w:t>Who will be responsible for monitoring noise levels?</w:t>
            </w:r>
          </w:p>
        </w:tc>
        <w:tc>
          <w:tcPr>
            <w:tcW w:w="5805" w:type="dxa"/>
          </w:tcPr>
          <w:p w14:paraId="77FF2B20" w14:textId="77777777" w:rsidR="00F83E5E" w:rsidRDefault="00F83E5E" w:rsidP="00073CFC">
            <w:pPr>
              <w:rPr>
                <w:rFonts w:ascii="Poppins" w:hAnsi="Poppins" w:cs="Poppins"/>
                <w:sz w:val="20"/>
                <w:szCs w:val="20"/>
              </w:rPr>
            </w:pPr>
          </w:p>
        </w:tc>
      </w:tr>
      <w:tr w:rsidR="00F83E5E" w14:paraId="302125D9" w14:textId="77777777" w:rsidTr="00F83E5E">
        <w:tc>
          <w:tcPr>
            <w:tcW w:w="5211" w:type="dxa"/>
            <w:shd w:val="clear" w:color="auto" w:fill="DBE5F1" w:themeFill="accent1" w:themeFillTint="33"/>
          </w:tcPr>
          <w:p w14:paraId="573CC59C" w14:textId="3ED2E0D9" w:rsidR="00F83E5E" w:rsidRDefault="00F83E5E" w:rsidP="00073CFC">
            <w:pPr>
              <w:rPr>
                <w:rFonts w:ascii="Poppins" w:hAnsi="Poppins" w:cs="Poppins"/>
                <w:sz w:val="20"/>
                <w:szCs w:val="20"/>
              </w:rPr>
            </w:pPr>
            <w:r w:rsidRPr="00073CFC">
              <w:rPr>
                <w:rFonts w:ascii="Poppins" w:hAnsi="Poppins" w:cs="Poppins"/>
                <w:sz w:val="20"/>
                <w:szCs w:val="20"/>
              </w:rPr>
              <w:t>What is the acceptable decibel range for your event?</w:t>
            </w:r>
          </w:p>
        </w:tc>
        <w:tc>
          <w:tcPr>
            <w:tcW w:w="5805" w:type="dxa"/>
          </w:tcPr>
          <w:p w14:paraId="5175D2B4" w14:textId="77777777" w:rsidR="00F83E5E" w:rsidRDefault="00F83E5E" w:rsidP="00073CFC">
            <w:pPr>
              <w:rPr>
                <w:rFonts w:ascii="Poppins" w:hAnsi="Poppins" w:cs="Poppins"/>
                <w:sz w:val="20"/>
                <w:szCs w:val="20"/>
              </w:rPr>
            </w:pPr>
          </w:p>
        </w:tc>
      </w:tr>
    </w:tbl>
    <w:p w14:paraId="6E5F05C4" w14:textId="77777777" w:rsidR="00443597" w:rsidRDefault="00443597" w:rsidP="00073CFC">
      <w:pPr>
        <w:rPr>
          <w:rFonts w:ascii="Poppins" w:hAnsi="Poppins" w:cs="Poppins"/>
          <w:b/>
          <w:bCs/>
          <w:sz w:val="20"/>
          <w:szCs w:val="20"/>
        </w:rPr>
      </w:pPr>
    </w:p>
    <w:p w14:paraId="437C2B1A" w14:textId="42D7DDA6" w:rsidR="00BF6899" w:rsidRPr="00073CFC" w:rsidRDefault="00000000" w:rsidP="00073CFC">
      <w:pPr>
        <w:rPr>
          <w:rFonts w:ascii="Poppins" w:hAnsi="Poppins" w:cs="Poppins"/>
          <w:b/>
          <w:bCs/>
          <w:sz w:val="20"/>
          <w:szCs w:val="20"/>
        </w:rPr>
      </w:pPr>
      <w:r w:rsidRPr="00073CFC">
        <w:rPr>
          <w:rFonts w:ascii="Poppins" w:hAnsi="Poppins" w:cs="Poppins"/>
          <w:b/>
          <w:bCs/>
          <w:sz w:val="20"/>
          <w:szCs w:val="20"/>
        </w:rPr>
        <w:t>5. Communication with Stakeholders</w:t>
      </w:r>
    </w:p>
    <w:tbl>
      <w:tblPr>
        <w:tblStyle w:val="TableGrid"/>
        <w:tblW w:w="0" w:type="auto"/>
        <w:tblLook w:val="04A0" w:firstRow="1" w:lastRow="0" w:firstColumn="1" w:lastColumn="0" w:noHBand="0" w:noVBand="1"/>
      </w:tblPr>
      <w:tblGrid>
        <w:gridCol w:w="5508"/>
        <w:gridCol w:w="5508"/>
      </w:tblGrid>
      <w:tr w:rsidR="00F83E5E" w14:paraId="0B13932E" w14:textId="77777777" w:rsidTr="00F83E5E">
        <w:tc>
          <w:tcPr>
            <w:tcW w:w="5508" w:type="dxa"/>
            <w:shd w:val="clear" w:color="auto" w:fill="DBE5F1" w:themeFill="accent1" w:themeFillTint="33"/>
          </w:tcPr>
          <w:p w14:paraId="392322B4" w14:textId="6D11DA5D" w:rsidR="00F83E5E" w:rsidRDefault="00F83E5E" w:rsidP="00073CFC">
            <w:pPr>
              <w:rPr>
                <w:rFonts w:ascii="Poppins" w:hAnsi="Poppins" w:cs="Poppins"/>
                <w:sz w:val="20"/>
                <w:szCs w:val="20"/>
              </w:rPr>
            </w:pPr>
            <w:r w:rsidRPr="00073CFC">
              <w:rPr>
                <w:rFonts w:ascii="Poppins" w:hAnsi="Poppins" w:cs="Poppins"/>
                <w:sz w:val="20"/>
                <w:szCs w:val="20"/>
              </w:rPr>
              <w:t>How will you notify nearby residents and businesses about the event?</w:t>
            </w:r>
          </w:p>
        </w:tc>
        <w:tc>
          <w:tcPr>
            <w:tcW w:w="5508" w:type="dxa"/>
          </w:tcPr>
          <w:p w14:paraId="13F72358" w14:textId="77777777" w:rsidR="00F83E5E" w:rsidRDefault="00F83E5E" w:rsidP="00073CFC">
            <w:pPr>
              <w:rPr>
                <w:rFonts w:ascii="Poppins" w:hAnsi="Poppins" w:cs="Poppins"/>
                <w:sz w:val="20"/>
                <w:szCs w:val="20"/>
              </w:rPr>
            </w:pPr>
          </w:p>
        </w:tc>
      </w:tr>
      <w:tr w:rsidR="00F83E5E" w14:paraId="4243EC29" w14:textId="77777777" w:rsidTr="00F83E5E">
        <w:tc>
          <w:tcPr>
            <w:tcW w:w="5508" w:type="dxa"/>
            <w:shd w:val="clear" w:color="auto" w:fill="DBE5F1" w:themeFill="accent1" w:themeFillTint="33"/>
          </w:tcPr>
          <w:p w14:paraId="090205A2" w14:textId="5E06BAA5" w:rsidR="00F83E5E" w:rsidRDefault="00F83E5E" w:rsidP="00073CFC">
            <w:pPr>
              <w:rPr>
                <w:rFonts w:ascii="Poppins" w:hAnsi="Poppins" w:cs="Poppins"/>
                <w:sz w:val="20"/>
                <w:szCs w:val="20"/>
              </w:rPr>
            </w:pPr>
            <w:r w:rsidRPr="00073CFC">
              <w:rPr>
                <w:rFonts w:ascii="Poppins" w:hAnsi="Poppins" w:cs="Poppins"/>
                <w:sz w:val="20"/>
                <w:szCs w:val="20"/>
              </w:rPr>
              <w:t>What is the contact number for noise complaints during the event?</w:t>
            </w:r>
          </w:p>
        </w:tc>
        <w:tc>
          <w:tcPr>
            <w:tcW w:w="5508" w:type="dxa"/>
          </w:tcPr>
          <w:p w14:paraId="2D9EDAFD" w14:textId="77777777" w:rsidR="00F83E5E" w:rsidRDefault="00F83E5E" w:rsidP="00073CFC">
            <w:pPr>
              <w:rPr>
                <w:rFonts w:ascii="Poppins" w:hAnsi="Poppins" w:cs="Poppins"/>
                <w:sz w:val="20"/>
                <w:szCs w:val="20"/>
              </w:rPr>
            </w:pPr>
          </w:p>
        </w:tc>
      </w:tr>
    </w:tbl>
    <w:p w14:paraId="48FBD02C" w14:textId="77777777" w:rsidR="00443597" w:rsidRDefault="00443597" w:rsidP="00073CFC">
      <w:pPr>
        <w:rPr>
          <w:rFonts w:ascii="Poppins" w:hAnsi="Poppins" w:cs="Poppins"/>
          <w:b/>
          <w:bCs/>
          <w:sz w:val="20"/>
          <w:szCs w:val="20"/>
        </w:rPr>
      </w:pPr>
    </w:p>
    <w:p w14:paraId="58368B35" w14:textId="34F6DBAD" w:rsidR="00F83E5E" w:rsidRPr="00F83E5E" w:rsidRDefault="00000000" w:rsidP="00F83E5E">
      <w:pPr>
        <w:rPr>
          <w:rFonts w:ascii="Poppins" w:hAnsi="Poppins" w:cs="Poppins"/>
          <w:b/>
          <w:bCs/>
          <w:sz w:val="20"/>
          <w:szCs w:val="20"/>
        </w:rPr>
      </w:pPr>
      <w:r w:rsidRPr="00073CFC">
        <w:rPr>
          <w:rFonts w:ascii="Poppins" w:hAnsi="Poppins" w:cs="Poppins"/>
          <w:b/>
          <w:bCs/>
          <w:sz w:val="20"/>
          <w:szCs w:val="20"/>
        </w:rPr>
        <w:t>6. EPA Approval (if applicable)</w:t>
      </w:r>
      <w:r w:rsidR="00F83E5E" w:rsidRPr="08522D2C">
        <w:rPr>
          <w:rFonts w:ascii="Poppins" w:hAnsi="Poppins" w:cs="Poppins"/>
          <w:sz w:val="20"/>
          <w:szCs w:val="20"/>
        </w:rPr>
        <w:t xml:space="preserve"> </w:t>
      </w:r>
    </w:p>
    <w:tbl>
      <w:tblPr>
        <w:tblStyle w:val="TableGrid"/>
        <w:tblW w:w="0" w:type="auto"/>
        <w:tblLook w:val="04A0" w:firstRow="1" w:lastRow="0" w:firstColumn="1" w:lastColumn="0" w:noHBand="0" w:noVBand="1"/>
      </w:tblPr>
      <w:tblGrid>
        <w:gridCol w:w="5508"/>
        <w:gridCol w:w="2754"/>
        <w:gridCol w:w="2754"/>
      </w:tblGrid>
      <w:tr w:rsidR="00F83E5E" w14:paraId="31C2AF83" w14:textId="77777777" w:rsidTr="00F83E5E">
        <w:tc>
          <w:tcPr>
            <w:tcW w:w="5508" w:type="dxa"/>
            <w:shd w:val="clear" w:color="auto" w:fill="DBE5F1" w:themeFill="accent1" w:themeFillTint="33"/>
            <w:vAlign w:val="center"/>
          </w:tcPr>
          <w:p w14:paraId="11DF71CB" w14:textId="0454050D" w:rsidR="00F83E5E" w:rsidRDefault="00F83E5E" w:rsidP="00F83E5E">
            <w:pPr>
              <w:rPr>
                <w:rFonts w:ascii="Poppins" w:hAnsi="Poppins" w:cs="Poppins"/>
                <w:sz w:val="20"/>
                <w:szCs w:val="20"/>
              </w:rPr>
            </w:pPr>
            <w:r w:rsidRPr="08522D2C">
              <w:rPr>
                <w:rFonts w:ascii="Poppins" w:hAnsi="Poppins" w:cs="Poppins"/>
                <w:sz w:val="20"/>
                <w:szCs w:val="20"/>
              </w:rPr>
              <w:t>Have you applied for EPA approval for operating outside standard hours?</w:t>
            </w:r>
          </w:p>
        </w:tc>
        <w:tc>
          <w:tcPr>
            <w:tcW w:w="2754" w:type="dxa"/>
            <w:vAlign w:val="center"/>
          </w:tcPr>
          <w:p w14:paraId="1B45DAAC" w14:textId="3F7C4719" w:rsidR="00F83E5E" w:rsidRDefault="00F83E5E" w:rsidP="00F83E5E">
            <w:pPr>
              <w:jc w:val="center"/>
              <w:rPr>
                <w:rFonts w:ascii="Poppins" w:hAnsi="Poppins" w:cs="Poppins"/>
                <w:sz w:val="20"/>
                <w:szCs w:val="20"/>
              </w:rPr>
            </w:pPr>
            <w:r>
              <w:rPr>
                <w:rFonts w:ascii="Poppins" w:hAnsi="Poppins" w:cs="Poppins"/>
                <w:sz w:val="20"/>
                <w:szCs w:val="20"/>
              </w:rPr>
              <w:t>Yes</w:t>
            </w:r>
          </w:p>
        </w:tc>
        <w:tc>
          <w:tcPr>
            <w:tcW w:w="2754" w:type="dxa"/>
            <w:vAlign w:val="center"/>
          </w:tcPr>
          <w:p w14:paraId="441D43E6" w14:textId="795E7F8C" w:rsidR="00F83E5E" w:rsidRDefault="00F83E5E" w:rsidP="00F83E5E">
            <w:pPr>
              <w:jc w:val="center"/>
              <w:rPr>
                <w:rFonts w:ascii="Poppins" w:hAnsi="Poppins" w:cs="Poppins"/>
                <w:sz w:val="20"/>
                <w:szCs w:val="20"/>
              </w:rPr>
            </w:pPr>
            <w:r>
              <w:rPr>
                <w:rFonts w:ascii="Poppins" w:hAnsi="Poppins" w:cs="Poppins"/>
                <w:sz w:val="20"/>
                <w:szCs w:val="20"/>
              </w:rPr>
              <w:t>No</w:t>
            </w:r>
          </w:p>
        </w:tc>
      </w:tr>
      <w:tr w:rsidR="00F83E5E" w14:paraId="231A30D6" w14:textId="77777777" w:rsidTr="00F83E5E">
        <w:trPr>
          <w:trHeight w:val="571"/>
        </w:trPr>
        <w:tc>
          <w:tcPr>
            <w:tcW w:w="5508" w:type="dxa"/>
            <w:shd w:val="clear" w:color="auto" w:fill="DBE5F1" w:themeFill="accent1" w:themeFillTint="33"/>
            <w:vAlign w:val="center"/>
          </w:tcPr>
          <w:p w14:paraId="14D41015" w14:textId="604CF2E2" w:rsidR="00F83E5E" w:rsidRDefault="00F83E5E" w:rsidP="00F83E5E">
            <w:pPr>
              <w:rPr>
                <w:rFonts w:ascii="Poppins" w:hAnsi="Poppins" w:cs="Poppins"/>
                <w:sz w:val="20"/>
                <w:szCs w:val="20"/>
              </w:rPr>
            </w:pPr>
            <w:r w:rsidRPr="08522D2C">
              <w:rPr>
                <w:rFonts w:ascii="Poppins" w:hAnsi="Poppins" w:cs="Poppins"/>
                <w:sz w:val="20"/>
                <w:szCs w:val="20"/>
              </w:rPr>
              <w:t>EPA Application Reference Number (if applicable)</w:t>
            </w:r>
          </w:p>
        </w:tc>
        <w:tc>
          <w:tcPr>
            <w:tcW w:w="5508" w:type="dxa"/>
            <w:gridSpan w:val="2"/>
            <w:vAlign w:val="center"/>
          </w:tcPr>
          <w:p w14:paraId="2679A0CA" w14:textId="77777777" w:rsidR="00F83E5E" w:rsidRDefault="00F83E5E" w:rsidP="00F83E5E">
            <w:pPr>
              <w:rPr>
                <w:rFonts w:ascii="Poppins" w:hAnsi="Poppins" w:cs="Poppins"/>
                <w:sz w:val="20"/>
                <w:szCs w:val="20"/>
              </w:rPr>
            </w:pPr>
          </w:p>
        </w:tc>
      </w:tr>
    </w:tbl>
    <w:p w14:paraId="6036BE97" w14:textId="77777777" w:rsidR="00F83E5E" w:rsidRPr="00073CFC" w:rsidRDefault="00F83E5E" w:rsidP="00073CFC">
      <w:pPr>
        <w:rPr>
          <w:rFonts w:ascii="Poppins" w:hAnsi="Poppins" w:cs="Poppins"/>
          <w:sz w:val="20"/>
          <w:szCs w:val="20"/>
        </w:rPr>
      </w:pPr>
    </w:p>
    <w:sectPr w:rsidR="00F83E5E" w:rsidRPr="00073CFC" w:rsidSect="00073C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oppins">
    <w:altName w:val="Nirmala UI"/>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75491338">
    <w:abstractNumId w:val="8"/>
  </w:num>
  <w:num w:numId="2" w16cid:durableId="1214973896">
    <w:abstractNumId w:val="6"/>
  </w:num>
  <w:num w:numId="3" w16cid:durableId="594216804">
    <w:abstractNumId w:val="5"/>
  </w:num>
  <w:num w:numId="4" w16cid:durableId="1167285832">
    <w:abstractNumId w:val="4"/>
  </w:num>
  <w:num w:numId="5" w16cid:durableId="762410792">
    <w:abstractNumId w:val="7"/>
  </w:num>
  <w:num w:numId="6" w16cid:durableId="1388141899">
    <w:abstractNumId w:val="3"/>
  </w:num>
  <w:num w:numId="7" w16cid:durableId="1923834926">
    <w:abstractNumId w:val="2"/>
  </w:num>
  <w:num w:numId="8" w16cid:durableId="81100206">
    <w:abstractNumId w:val="1"/>
  </w:num>
  <w:num w:numId="9" w16cid:durableId="141134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3CFC"/>
    <w:rsid w:val="0015074B"/>
    <w:rsid w:val="0029639D"/>
    <w:rsid w:val="00326F90"/>
    <w:rsid w:val="00443597"/>
    <w:rsid w:val="00472D9E"/>
    <w:rsid w:val="00835CA9"/>
    <w:rsid w:val="00893ABC"/>
    <w:rsid w:val="00AA1D8D"/>
    <w:rsid w:val="00B47730"/>
    <w:rsid w:val="00BF6899"/>
    <w:rsid w:val="00CB0664"/>
    <w:rsid w:val="00F83E5E"/>
    <w:rsid w:val="00FC693F"/>
    <w:rsid w:val="03759250"/>
    <w:rsid w:val="08522D2C"/>
    <w:rsid w:val="0A98531A"/>
    <w:rsid w:val="0E212BFB"/>
    <w:rsid w:val="2CCB3E9E"/>
    <w:rsid w:val="361F8E4C"/>
    <w:rsid w:val="5BB779AC"/>
    <w:rsid w:val="6E71A019"/>
    <w:rsid w:val="70E29035"/>
    <w:rsid w:val="7CC2B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10439"/>
  <w14:defaultImageDpi w14:val="300"/>
  <w15:docId w15:val="{4C897FEF-A859-43F2-8349-50352481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37592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pa.vic.gov.au/entertainment-venue-and-outdoor-event-music-noise-guidelines/music-noise-outdoor-entertainment-venues-an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40B749374FAB40B73A610DA050280E" ma:contentTypeVersion="19" ma:contentTypeDescription="Create a new document." ma:contentTypeScope="" ma:versionID="370c318b55621c5d4cc9908050595b38">
  <xsd:schema xmlns:xsd="http://www.w3.org/2001/XMLSchema" xmlns:xs="http://www.w3.org/2001/XMLSchema" xmlns:p="http://schemas.microsoft.com/office/2006/metadata/properties" xmlns:ns2="9a98c202-725f-48b0-a37c-0b01909769fe" xmlns:ns3="f2a80f86-57c7-4317-8975-a15a855cd484" targetNamespace="http://schemas.microsoft.com/office/2006/metadata/properties" ma:root="true" ma:fieldsID="ba07b428ca8c5478d022c0929f3b21ec" ns2:_="" ns3:_="">
    <xsd:import namespace="9a98c202-725f-48b0-a37c-0b01909769fe"/>
    <xsd:import namespace="f2a80f86-57c7-4317-8975-a15a855cd4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8c202-725f-48b0-a37c-0b0190976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31e819-4885-4c92-8f14-07404e5817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80f86-57c7-4317-8975-a15a855cd4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ef66a6-5bd2-4f2f-a16c-285144917c2e}" ma:internalName="TaxCatchAll" ma:showField="CatchAllData" ma:web="f2a80f86-57c7-4317-8975-a15a855cd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98c202-725f-48b0-a37c-0b01909769fe">
      <Terms xmlns="http://schemas.microsoft.com/office/infopath/2007/PartnerControls"/>
    </lcf76f155ced4ddcb4097134ff3c332f>
    <TaxCatchAll xmlns="f2a80f86-57c7-4317-8975-a15a855cd484" xsi:nil="true"/>
  </documentManagement>
</p:properties>
</file>

<file path=customXml/itemProps1.xml><?xml version="1.0" encoding="utf-8"?>
<ds:datastoreItem xmlns:ds="http://schemas.openxmlformats.org/officeDocument/2006/customXml" ds:itemID="{7C5B4E8A-5FBE-40DE-8421-DA7C9706268C}">
  <ds:schemaRefs>
    <ds:schemaRef ds:uri="http://schemas.microsoft.com/sharepoint/v3/contenttype/forms"/>
  </ds:schemaRefs>
</ds:datastoreItem>
</file>

<file path=customXml/itemProps2.xml><?xml version="1.0" encoding="utf-8"?>
<ds:datastoreItem xmlns:ds="http://schemas.openxmlformats.org/officeDocument/2006/customXml" ds:itemID="{4B239EB9-DFB9-4CD3-AE43-1A47293ED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8c202-725f-48b0-a37c-0b01909769fe"/>
    <ds:schemaRef ds:uri="f2a80f86-57c7-4317-8975-a15a855cd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099B269A-7BAD-46EB-884C-16C29D99C10B}">
  <ds:schemaRefs>
    <ds:schemaRef ds:uri="http://schemas.microsoft.com/office/2006/metadata/properties"/>
    <ds:schemaRef ds:uri="http://schemas.microsoft.com/office/infopath/2007/PartnerControls"/>
    <ds:schemaRef ds:uri="9a98c202-725f-48b0-a37c-0b01909769fe"/>
    <ds:schemaRef ds:uri="f2a80f86-57c7-4317-8975-a15a855cd48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232</Words>
  <Characters>1291</Characters>
  <Application>Microsoft Office Word</Application>
  <DocSecurity>0</DocSecurity>
  <Lines>61</Lines>
  <Paragraphs>31</Paragraphs>
  <ScaleCrop>false</ScaleCrop>
  <Manager/>
  <Company/>
  <LinksUpToDate>false</LinksUpToDate>
  <CharactersWithSpaces>1492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Eliza Scott</cp:lastModifiedBy>
  <cp:revision>9</cp:revision>
  <dcterms:created xsi:type="dcterms:W3CDTF">2013-12-23T23:15:00Z</dcterms:created>
  <dcterms:modified xsi:type="dcterms:W3CDTF">2025-10-22T06:13:00Z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0x010100AE40B749374FAB40B73A610DA050280E</vt:lpwstr>
  </property>
  <property fmtid="{D5CDD505-2E9C-101B-9397-08002B2CF9AE}" pid="3" name="MediaServiceImageTags">
    <vt:lpwstr/>
  </property>
</Properties>
</file>